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CE64A3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B5C6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CE64A3" w:rsidRPr="00CE64A3">
        <w:rPr>
          <w:sz w:val="27"/>
          <w:szCs w:val="27"/>
        </w:rPr>
        <w:t>Об установлении публичного сервитута в отношении частей земельных участков с кадастровыми номерами 47:07:1039001:2480, 47:07:1039001:2488, 47:07:1039001:29163, 47:07:1039001:3146, 47:07:1039001:373 (входит в состав единого землепользования 47:07:1039001:371), 47:07:1039001:4004 в целях строительства и эксплуатации сетей водоотведения местного значения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CE64A3" w:rsidRPr="00CE64A3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1D07" w:rsidRDefault="004B1D07" w:rsidP="003E7623">
      <w:r>
        <w:separator/>
      </w:r>
    </w:p>
  </w:endnote>
  <w:endnote w:type="continuationSeparator" w:id="0">
    <w:p w:rsidR="004B1D07" w:rsidRDefault="004B1D0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1D07" w:rsidRDefault="004B1D07" w:rsidP="003E7623">
      <w:r>
        <w:separator/>
      </w:r>
    </w:p>
  </w:footnote>
  <w:footnote w:type="continuationSeparator" w:id="0">
    <w:p w:rsidR="004B1D07" w:rsidRDefault="004B1D0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DE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F8F9B-3ADD-4491-9373-7F2D62D1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2026-02-05T14:38:00Z</dcterms:created>
  <dcterms:modified xsi:type="dcterms:W3CDTF">2026-02-05T14:38:00Z</dcterms:modified>
</cp:coreProperties>
</file>